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附表二：</w:t>
      </w:r>
    </w:p>
    <w:p>
      <w:pPr>
        <w:jc w:val="center"/>
        <w:rPr>
          <w:rFonts w:hint="eastAsia" w:ascii="宋体" w:hAnsi="宋体" w:eastAsia="宋体" w:cs="宋体"/>
          <w:b/>
          <w:bCs/>
          <w:sz w:val="22"/>
          <w:szCs w:val="22"/>
          <w:lang w:eastAsia="zh-CN" w:bidi="ar-SA"/>
        </w:rPr>
      </w:pPr>
      <w:r>
        <w:rPr>
          <w:rFonts w:hint="eastAsia" w:ascii="仿宋" w:hAnsi="仿宋" w:eastAsia="仿宋" w:cs="仿宋"/>
          <w:b/>
          <w:sz w:val="32"/>
          <w:szCs w:val="32"/>
          <w:lang w:eastAsia="zh-CN"/>
        </w:rPr>
        <w:t>第七期小工种晋升(技师) 培训回执表</w:t>
      </w:r>
    </w:p>
    <w:tbl>
      <w:tblPr>
        <w:tblStyle w:val="2"/>
        <w:tblW w:w="9371" w:type="dxa"/>
        <w:tblInd w:w="93" w:type="dxa"/>
        <w:tblLayout w:type="fixed"/>
        <w:tblCellMar>
          <w:top w:w="0" w:type="dxa"/>
          <w:left w:w="108" w:type="dxa"/>
          <w:bottom w:w="0" w:type="dxa"/>
          <w:right w:w="108" w:type="dxa"/>
        </w:tblCellMar>
      </w:tblPr>
      <w:tblGrid>
        <w:gridCol w:w="1291"/>
        <w:gridCol w:w="1134"/>
        <w:gridCol w:w="1511"/>
        <w:gridCol w:w="2458"/>
        <w:gridCol w:w="2977"/>
      </w:tblGrid>
      <w:tr>
        <w:tblPrEx>
          <w:tblCellMar>
            <w:top w:w="0" w:type="dxa"/>
            <w:left w:w="108" w:type="dxa"/>
            <w:bottom w:w="0" w:type="dxa"/>
            <w:right w:w="108" w:type="dxa"/>
          </w:tblCellMar>
        </w:tblPrEx>
        <w:trPr>
          <w:trHeight w:val="885" w:hRule="atLeast"/>
        </w:trPr>
        <w:tc>
          <w:tcPr>
            <w:tcW w:w="1291" w:type="dxa"/>
            <w:tcBorders>
              <w:top w:val="single" w:color="auto" w:sz="4" w:space="0"/>
              <w:left w:val="single" w:color="auto" w:sz="4" w:space="0"/>
              <w:bottom w:val="single" w:color="auto" w:sz="4" w:space="0"/>
              <w:right w:val="single" w:color="auto" w:sz="4" w:space="0"/>
            </w:tcBorders>
            <w:noWrap/>
            <w:vAlign w:val="center"/>
          </w:tcPr>
          <w:p>
            <w:pPr>
              <w:rPr>
                <w:rFonts w:hint="eastAsia" w:ascii="黑体" w:hAnsi="黑体" w:eastAsia="黑体" w:cs="黑体"/>
                <w:kern w:val="2"/>
                <w:lang w:eastAsia="zh-CN" w:bidi="ar-SA"/>
              </w:rPr>
            </w:pPr>
            <w:r>
              <w:rPr>
                <w:rFonts w:hint="eastAsia" w:ascii="黑体" w:hAnsi="黑体" w:eastAsia="黑体" w:cs="黑体"/>
                <w:kern w:val="2"/>
                <w:lang w:eastAsia="zh-CN" w:bidi="ar-SA"/>
              </w:rPr>
              <w:t>在附表一中的序号</w:t>
            </w:r>
          </w:p>
        </w:tc>
        <w:tc>
          <w:tcPr>
            <w:tcW w:w="1134"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kern w:val="2"/>
                <w:lang w:eastAsia="zh-CN" w:bidi="ar-SA"/>
              </w:rPr>
            </w:pPr>
            <w:r>
              <w:rPr>
                <w:rFonts w:hint="eastAsia" w:ascii="黑体" w:hAnsi="黑体" w:eastAsia="黑体" w:cs="黑体"/>
                <w:kern w:val="2"/>
                <w:lang w:eastAsia="zh-CN" w:bidi="ar-SA"/>
              </w:rPr>
              <w:t>姓名</w:t>
            </w:r>
          </w:p>
        </w:tc>
        <w:tc>
          <w:tcPr>
            <w:tcW w:w="15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kern w:val="2"/>
                <w:lang w:eastAsia="zh-CN" w:bidi="ar-SA"/>
              </w:rPr>
            </w:pPr>
            <w:r>
              <w:rPr>
                <w:rFonts w:hint="eastAsia" w:ascii="黑体" w:hAnsi="黑体" w:eastAsia="黑体" w:cs="黑体"/>
                <w:kern w:val="2"/>
                <w:lang w:eastAsia="zh-CN" w:bidi="ar-SA"/>
              </w:rPr>
              <w:t>工种</w:t>
            </w:r>
          </w:p>
        </w:tc>
        <w:tc>
          <w:tcPr>
            <w:tcW w:w="2458"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kern w:val="2"/>
                <w:lang w:eastAsia="zh-CN" w:bidi="ar-SA"/>
              </w:rPr>
            </w:pPr>
            <w:r>
              <w:rPr>
                <w:rFonts w:hint="eastAsia" w:ascii="黑体" w:hAnsi="黑体" w:eastAsia="黑体" w:cs="黑体"/>
                <w:kern w:val="2"/>
                <w:lang w:eastAsia="zh-CN" w:bidi="ar-SA"/>
              </w:rPr>
              <w:t>所在单位名称</w:t>
            </w:r>
          </w:p>
        </w:tc>
        <w:tc>
          <w:tcPr>
            <w:tcW w:w="2977" w:type="dxa"/>
            <w:tcBorders>
              <w:top w:val="single" w:color="auto" w:sz="4" w:space="0"/>
              <w:left w:val="nil"/>
              <w:bottom w:val="single" w:color="auto" w:sz="4" w:space="0"/>
              <w:right w:val="single" w:color="auto" w:sz="4" w:space="0"/>
            </w:tcBorders>
            <w:noWrap/>
            <w:vAlign w:val="center"/>
          </w:tcPr>
          <w:p>
            <w:pPr>
              <w:widowControl/>
              <w:jc w:val="center"/>
              <w:rPr>
                <w:rFonts w:hint="eastAsia" w:ascii="黑体" w:hAnsi="黑体" w:eastAsia="黑体" w:cs="黑体"/>
                <w:kern w:val="2"/>
                <w:lang w:eastAsia="zh-CN" w:bidi="ar-SA"/>
              </w:rPr>
            </w:pPr>
            <w:r>
              <w:rPr>
                <w:rFonts w:hint="eastAsia" w:ascii="黑体" w:hAnsi="黑体" w:eastAsia="黑体" w:cs="黑体"/>
                <w:kern w:val="2"/>
                <w:lang w:eastAsia="zh-CN" w:bidi="ar-SA"/>
              </w:rPr>
              <w:t>联系电话</w:t>
            </w:r>
          </w:p>
        </w:tc>
      </w:tr>
      <w:tr>
        <w:tblPrEx>
          <w:tblCellMar>
            <w:top w:w="0" w:type="dxa"/>
            <w:left w:w="108" w:type="dxa"/>
            <w:bottom w:w="0" w:type="dxa"/>
            <w:right w:w="108" w:type="dxa"/>
          </w:tblCellMar>
        </w:tblPrEx>
        <w:trPr>
          <w:trHeight w:val="702" w:hRule="atLeast"/>
        </w:trPr>
        <w:tc>
          <w:tcPr>
            <w:tcW w:w="1291"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c>
          <w:tcPr>
            <w:tcW w:w="1511"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c>
          <w:tcPr>
            <w:tcW w:w="2458"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c>
          <w:tcPr>
            <w:tcW w:w="297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r>
      <w:tr>
        <w:tblPrEx>
          <w:tblCellMar>
            <w:top w:w="0" w:type="dxa"/>
            <w:left w:w="108" w:type="dxa"/>
            <w:bottom w:w="0" w:type="dxa"/>
            <w:right w:w="108" w:type="dxa"/>
          </w:tblCellMar>
        </w:tblPrEx>
        <w:trPr>
          <w:trHeight w:val="702" w:hRule="atLeast"/>
        </w:trPr>
        <w:tc>
          <w:tcPr>
            <w:tcW w:w="1291"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c>
          <w:tcPr>
            <w:tcW w:w="1511"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c>
          <w:tcPr>
            <w:tcW w:w="2458"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c>
          <w:tcPr>
            <w:tcW w:w="2977" w:type="dxa"/>
            <w:tcBorders>
              <w:top w:val="single" w:color="auto" w:sz="4" w:space="0"/>
              <w:left w:val="single" w:color="auto" w:sz="4" w:space="0"/>
              <w:bottom w:val="single" w:color="auto" w:sz="4" w:space="0"/>
              <w:right w:val="single" w:color="auto" w:sz="4" w:space="0"/>
            </w:tcBorders>
            <w:noWrap/>
            <w:vAlign w:val="center"/>
          </w:tcPr>
          <w:p>
            <w:pPr>
              <w:widowControl/>
              <w:rPr>
                <w:rFonts w:ascii="宋体" w:hAnsi="宋体" w:eastAsia="宋体" w:cs="宋体"/>
                <w:kern w:val="2"/>
                <w:sz w:val="22"/>
                <w:szCs w:val="22"/>
                <w:lang w:eastAsia="zh-CN" w:bidi="ar-SA"/>
              </w:rPr>
            </w:pPr>
            <w:r>
              <w:rPr>
                <w:rFonts w:hint="eastAsia" w:ascii="宋体" w:hAnsi="宋体" w:eastAsia="宋体" w:cs="宋体"/>
                <w:kern w:val="2"/>
                <w:sz w:val="22"/>
                <w:szCs w:val="22"/>
                <w:lang w:eastAsia="zh-CN" w:bidi="ar-SA"/>
              </w:rPr>
              <w:t>　</w:t>
            </w:r>
          </w:p>
        </w:tc>
      </w:tr>
      <w:tr>
        <w:tblPrEx>
          <w:tblCellMar>
            <w:top w:w="0" w:type="dxa"/>
            <w:left w:w="108" w:type="dxa"/>
            <w:bottom w:w="0" w:type="dxa"/>
            <w:right w:w="108" w:type="dxa"/>
          </w:tblCellMar>
        </w:tblPrEx>
        <w:trPr>
          <w:trHeight w:val="702" w:hRule="atLeast"/>
        </w:trPr>
        <w:tc>
          <w:tcPr>
            <w:tcW w:w="129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c>
          <w:tcPr>
            <w:tcW w:w="151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c>
          <w:tcPr>
            <w:tcW w:w="2458"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c>
          <w:tcPr>
            <w:tcW w:w="297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r>
      <w:tr>
        <w:tblPrEx>
          <w:tblCellMar>
            <w:top w:w="0" w:type="dxa"/>
            <w:left w:w="108" w:type="dxa"/>
            <w:bottom w:w="0" w:type="dxa"/>
            <w:right w:w="108" w:type="dxa"/>
          </w:tblCellMar>
        </w:tblPrEx>
        <w:trPr>
          <w:trHeight w:val="702" w:hRule="atLeast"/>
        </w:trPr>
        <w:tc>
          <w:tcPr>
            <w:tcW w:w="129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c>
          <w:tcPr>
            <w:tcW w:w="1134"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c>
          <w:tcPr>
            <w:tcW w:w="1511"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c>
          <w:tcPr>
            <w:tcW w:w="2458"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c>
          <w:tcPr>
            <w:tcW w:w="2977" w:type="dxa"/>
            <w:tcBorders>
              <w:top w:val="single" w:color="auto" w:sz="4" w:space="0"/>
              <w:left w:val="single" w:color="auto" w:sz="4" w:space="0"/>
              <w:bottom w:val="single" w:color="auto" w:sz="4" w:space="0"/>
              <w:right w:val="single" w:color="auto" w:sz="4" w:space="0"/>
            </w:tcBorders>
            <w:noWrap/>
            <w:vAlign w:val="center"/>
          </w:tcPr>
          <w:p>
            <w:pPr>
              <w:widowControl/>
              <w:rPr>
                <w:rFonts w:hint="eastAsia" w:ascii="宋体" w:hAnsi="宋体" w:eastAsia="宋体" w:cs="宋体"/>
                <w:kern w:val="2"/>
                <w:sz w:val="22"/>
                <w:szCs w:val="22"/>
                <w:lang w:eastAsia="zh-CN" w:bidi="ar-SA"/>
              </w:rPr>
            </w:pPr>
          </w:p>
        </w:tc>
      </w:tr>
    </w:tbl>
    <w:p>
      <w:pPr>
        <w:rPr>
          <w:rFonts w:ascii="宋体" w:hAnsi="宋体" w:eastAsia="宋体" w:cs="宋体"/>
          <w:lang w:eastAsia="zh-CN" w:bidi="ar-SA"/>
        </w:rPr>
      </w:pPr>
      <w:r>
        <w:rPr>
          <w:rFonts w:hint="eastAsia" w:ascii="黑体" w:hAnsi="黑体" w:eastAsia="黑体" w:cs="黑体"/>
          <w:bCs/>
          <w:sz w:val="32"/>
          <w:szCs w:val="32"/>
          <w:lang w:eastAsia="zh-CN"/>
        </w:rPr>
        <w:t>特别提醒:</w:t>
      </w:r>
      <w:r>
        <w:rPr>
          <w:rFonts w:hint="eastAsia" w:ascii="仿宋" w:hAnsi="仿宋" w:eastAsia="仿宋" w:cs="仿宋"/>
          <w:sz w:val="32"/>
          <w:szCs w:val="32"/>
          <w:lang w:eastAsia="zh-CN" w:bidi="ar-SA"/>
        </w:rPr>
        <w:t>请把附表一中属于本单位的能按时参加培训的人员填入此表中并加盖本单位公章，于12月8日前传指定邮箱。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4724C"/>
    <w:rsid w:val="1FC4724C"/>
    <w:rsid w:val="4357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2021-12-06T12:45:00Z</dcterms:created>
  <dc:creator>Administrator</dc:creator>
  <cp:lastModifiedBy>Administrator</cp:lastModifiedBy>
  <dcterms:modified xsi:type="dcterms:W3CDTF">2021-12-06T12:47:25Z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F32A75151C6B498E8A1539047C4013DA</vt:lpwstr>
  </property>
</Properties>
</file>