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2EEA" w14:textId="77777777" w:rsidR="00C27214" w:rsidRDefault="00C27214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</w:pPr>
    </w:p>
    <w:p w14:paraId="63F3E53A" w14:textId="77777777" w:rsidR="00C27214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铜仁开放大学关于单永亮等127名开放教育</w:t>
      </w:r>
    </w:p>
    <w:p w14:paraId="5AA6496A" w14:textId="77777777" w:rsidR="00C27214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学生学籍超过八年注销学籍的公示</w:t>
      </w:r>
    </w:p>
    <w:p w14:paraId="6A8B5BC2" w14:textId="77777777" w:rsidR="00C27214" w:rsidRDefault="00C2721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554DABC" w14:textId="77777777" w:rsidR="00C2721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国家开放大学学籍管理规定及贵州开放大学《关于2025年开放教育毕业生毕业审核和证书办理相关工作的通知》文件之“开放教育毕业生预警工作的相关提示”要求，学生在籍学籍从入学注册起八年内有效，有效期内未毕业的学生学籍超过八年后将自行终止即学籍自动注销。</w:t>
      </w:r>
    </w:p>
    <w:p w14:paraId="607B7D34" w14:textId="53CDF0C5" w:rsidR="00C2721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提醒同学们不要发生以上情况，我校已于2025年6月24日至7月2日在铜仁开放大学官网对我校2018年春季入学的单永亮等136名开放教育学生做了学业预警提示并在全校范围予以公示，公示期内未收到任何疑问或异议。</w:t>
      </w:r>
      <w:r w:rsidR="006C7C11">
        <w:rPr>
          <w:rFonts w:ascii="仿宋_GB2312" w:eastAsia="仿宋_GB2312" w:hAnsi="仿宋_GB2312" w:cs="仿宋_GB2312" w:hint="eastAsia"/>
          <w:sz w:val="32"/>
          <w:szCs w:val="32"/>
        </w:rPr>
        <w:t>目前</w:t>
      </w:r>
      <w:r w:rsidR="001B1B70">
        <w:rPr>
          <w:rFonts w:ascii="仿宋_GB2312" w:eastAsia="仿宋_GB2312" w:hAnsi="仿宋_GB2312" w:cs="仿宋_GB2312" w:hint="eastAsia"/>
          <w:sz w:val="32"/>
          <w:szCs w:val="32"/>
        </w:rPr>
        <w:t>还</w:t>
      </w:r>
      <w:r>
        <w:rPr>
          <w:rFonts w:ascii="仿宋_GB2312" w:eastAsia="仿宋_GB2312" w:hAnsi="仿宋_GB2312" w:cs="仿宋_GB2312" w:hint="eastAsia"/>
          <w:sz w:val="32"/>
          <w:szCs w:val="32"/>
        </w:rPr>
        <w:t>有127名</w:t>
      </w:r>
      <w:r w:rsidR="00E764BC">
        <w:rPr>
          <w:rFonts w:ascii="仿宋_GB2312" w:eastAsia="仿宋_GB2312" w:hAnsi="仿宋_GB2312" w:cs="仿宋_GB2312" w:hint="eastAsia"/>
          <w:sz w:val="32"/>
          <w:szCs w:val="32"/>
        </w:rPr>
        <w:t>开放教育学生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自2018年春季学期报名入学以来没有</w:t>
      </w:r>
      <w:r w:rsidR="00457FE1">
        <w:rPr>
          <w:rFonts w:ascii="仿宋_GB2312" w:eastAsia="仿宋_GB2312" w:hAnsi="仿宋_GB2312" w:cs="仿宋_GB2312" w:hint="eastAsia"/>
          <w:sz w:val="32"/>
          <w:szCs w:val="32"/>
        </w:rPr>
        <w:t>按要求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在八年有效期内完成本专业所有课程考试</w:t>
      </w:r>
      <w:r w:rsidR="00457FE1">
        <w:rPr>
          <w:rFonts w:ascii="仿宋_GB2312" w:eastAsia="仿宋_GB2312" w:hAnsi="仿宋_GB2312" w:cs="仿宋_GB2312" w:hint="eastAsia"/>
          <w:sz w:val="32"/>
          <w:szCs w:val="32"/>
        </w:rPr>
        <w:t>（或考试不合格）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。根据国家开放大学学籍管理规定及贵州开放大学学籍管理相关要求，经学校校长办公会审定，拟对单永亮等127名</w:t>
      </w:r>
      <w:r w:rsidR="00457FE1">
        <w:rPr>
          <w:rFonts w:ascii="仿宋_GB2312" w:eastAsia="仿宋_GB2312" w:hAnsi="仿宋_GB2312" w:cs="仿宋_GB2312" w:hint="eastAsia"/>
          <w:sz w:val="32"/>
          <w:szCs w:val="32"/>
        </w:rPr>
        <w:t>未毕业的</w:t>
      </w:r>
      <w:r>
        <w:rPr>
          <w:rFonts w:ascii="仿宋_GB2312" w:eastAsia="仿宋_GB2312" w:hAnsi="仿宋_GB2312" w:cs="仿宋_GB2312" w:hint="eastAsia"/>
          <w:sz w:val="32"/>
          <w:szCs w:val="32"/>
        </w:rPr>
        <w:t>开放教育学生(名单见附件）进行学籍注销并</w:t>
      </w:r>
      <w:r w:rsidR="00457FE1">
        <w:rPr>
          <w:rFonts w:ascii="仿宋_GB2312" w:eastAsia="仿宋_GB2312" w:hAnsi="仿宋_GB2312" w:cs="仿宋_GB2312" w:hint="eastAsia"/>
          <w:sz w:val="32"/>
          <w:szCs w:val="32"/>
        </w:rPr>
        <w:t>予以</w:t>
      </w:r>
      <w:r>
        <w:rPr>
          <w:rFonts w:ascii="仿宋_GB2312" w:eastAsia="仿宋_GB2312" w:hAnsi="仿宋_GB2312" w:cs="仿宋_GB2312" w:hint="eastAsia"/>
          <w:sz w:val="32"/>
          <w:szCs w:val="32"/>
        </w:rPr>
        <w:t>公示。</w:t>
      </w:r>
    </w:p>
    <w:p w14:paraId="06C268C4" w14:textId="77777777" w:rsidR="00C2721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公示时间：2026年4月30日-5月6日</w:t>
      </w:r>
    </w:p>
    <w:p w14:paraId="40C18F0D" w14:textId="77777777" w:rsidR="00C2721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联系电话：0856-5223407   联系人：王老师</w:t>
      </w:r>
    </w:p>
    <w:p w14:paraId="7E0829ED" w14:textId="77777777" w:rsidR="00C2721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监督电话：0856-5235787</w:t>
      </w:r>
    </w:p>
    <w:p w14:paraId="33BB3935" w14:textId="77777777" w:rsidR="00C2721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附件：铜仁开放大学2018年春季学期学生学籍到期注销台账</w:t>
      </w:r>
    </w:p>
    <w:p w14:paraId="48BC0F61" w14:textId="77777777" w:rsidR="00C27214" w:rsidRDefault="00000000">
      <w:pPr>
        <w:spacing w:line="560" w:lineRule="exact"/>
        <w:ind w:firstLineChars="1900" w:firstLine="60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铜仁开放大学</w:t>
      </w:r>
    </w:p>
    <w:p w14:paraId="13D6BB73" w14:textId="77777777" w:rsidR="00C2721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2026年4月30日</w:t>
      </w:r>
    </w:p>
    <w:sectPr w:rsidR="00C27214">
      <w:pgSz w:w="11906" w:h="16838"/>
      <w:pgMar w:top="964" w:right="1587" w:bottom="90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1A1A6E"/>
    <w:rsid w:val="001B1B70"/>
    <w:rsid w:val="002909D9"/>
    <w:rsid w:val="00457FE1"/>
    <w:rsid w:val="006C7C11"/>
    <w:rsid w:val="00C27214"/>
    <w:rsid w:val="00E764BC"/>
    <w:rsid w:val="00EC775A"/>
    <w:rsid w:val="00FD64DC"/>
    <w:rsid w:val="2904166D"/>
    <w:rsid w:val="34677D6E"/>
    <w:rsid w:val="3A896DF6"/>
    <w:rsid w:val="5A975873"/>
    <w:rsid w:val="5B1A1A6E"/>
    <w:rsid w:val="60056CC0"/>
    <w:rsid w:val="683459AF"/>
    <w:rsid w:val="6FBD2EC3"/>
    <w:rsid w:val="73C2315F"/>
    <w:rsid w:val="7515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A0494"/>
  <w15:docId w15:val="{79419359-164A-4260-BE31-87C537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CharChar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标题 Char Char"/>
    <w:basedOn w:val="NewNewNewNewNewNewNewNew"/>
    <w:next w:val="a3"/>
    <w:qFormat/>
    <w:pPr>
      <w:jc w:val="center"/>
      <w:outlineLvl w:val="0"/>
    </w:pPr>
    <w:rPr>
      <w:rFonts w:ascii="Arial" w:hAnsi="Arial" w:cs="Times New Roman"/>
      <w:b/>
      <w:sz w:val="32"/>
    </w:rPr>
  </w:style>
  <w:style w:type="paragraph" w:customStyle="1" w:styleId="NewNewNewNewNewNewNewNew">
    <w:name w:val="正文 New New New New New New New New"/>
    <w:next w:val="CharChar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3">
    <w:name w:val="Subtitle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296</Characters>
  <Application>Microsoft Office Word</Application>
  <DocSecurity>0</DocSecurity>
  <Lines>14</Lines>
  <Paragraphs>10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337358879</dc:creator>
  <cp:lastModifiedBy>福强 刘</cp:lastModifiedBy>
  <cp:revision>7</cp:revision>
  <cp:lastPrinted>2026-04-30T09:23:00Z</cp:lastPrinted>
  <dcterms:created xsi:type="dcterms:W3CDTF">2025-06-24T02:57:00Z</dcterms:created>
  <dcterms:modified xsi:type="dcterms:W3CDTF">2026-04-30T13:27:00Z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8BE772C3D6F14392866948AE03F1501A_11</vt:lpwstr>
  </property>
  <property fmtid="{D5CDD505-2E9C-101B-9397-08002B2CF9AE}" pid="4" name="KSOTemplateDocerSaveRecord">
    <vt:lpwstr>eyJoZGlkIjoiMmRiMjEwZGNiMTVjYjk3NjRlNDQ5ZDJiOTdmY2U2ZWUiLCJ1c2VySWQiOiI1MjkzOTc3NTIifQ==</vt:lpwstr>
  </property>
</Properties>
</file>